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48" w:rsidRDefault="00CD1948" w:rsidP="00251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-222250</wp:posOffset>
            </wp:positionV>
            <wp:extent cx="6114415" cy="1294130"/>
            <wp:effectExtent l="19050" t="0" r="635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1948" w:rsidRPr="00CD1948" w:rsidRDefault="00CD1948" w:rsidP="002510A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CD1948" w:rsidRPr="00CD1948" w:rsidRDefault="00CD1948" w:rsidP="00CD1948">
      <w:pPr>
        <w:jc w:val="center"/>
        <w:rPr>
          <w:rFonts w:ascii="Arial" w:hAnsi="Arial" w:cs="Arial"/>
          <w:b/>
        </w:rPr>
      </w:pPr>
      <w:r w:rsidRPr="00CD1948">
        <w:rPr>
          <w:rFonts w:ascii="Arial" w:hAnsi="Arial" w:cs="Arial"/>
          <w:b/>
        </w:rPr>
        <w:t>58 prijava građana na Zeleni telefon Šibensko-kninske županije</w:t>
      </w:r>
    </w:p>
    <w:p w:rsidR="00CD1948" w:rsidRDefault="00CD1948" w:rsidP="002510AC">
      <w:pPr>
        <w:jc w:val="both"/>
        <w:rPr>
          <w:rFonts w:ascii="Arial" w:hAnsi="Arial" w:cs="Arial"/>
          <w:sz w:val="24"/>
          <w:szCs w:val="24"/>
        </w:rPr>
      </w:pPr>
    </w:p>
    <w:p w:rsidR="00312004" w:rsidRDefault="00312004" w:rsidP="00251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1.1.201</w:t>
      </w:r>
      <w:r w:rsidR="0095083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do 3</w:t>
      </w:r>
      <w:r w:rsidR="0095083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95083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.2016.</w:t>
      </w:r>
      <w:r w:rsidR="00950835">
        <w:rPr>
          <w:rFonts w:ascii="Arial" w:hAnsi="Arial" w:cs="Arial"/>
          <w:sz w:val="24"/>
          <w:szCs w:val="24"/>
        </w:rPr>
        <w:t xml:space="preserve"> na Zeleni telefon udruge „Krka bilo je 58</w:t>
      </w:r>
      <w:r w:rsidRPr="00CF6DC8">
        <w:rPr>
          <w:rFonts w:ascii="Arial" w:hAnsi="Arial" w:cs="Arial"/>
          <w:sz w:val="24"/>
          <w:szCs w:val="24"/>
        </w:rPr>
        <w:t xml:space="preserve"> prijava (telefonski poziv</w:t>
      </w:r>
      <w:r>
        <w:rPr>
          <w:rFonts w:ascii="Arial" w:hAnsi="Arial" w:cs="Arial"/>
          <w:sz w:val="24"/>
          <w:szCs w:val="24"/>
        </w:rPr>
        <w:t>, e-mail i osobne prijave) za 1</w:t>
      </w:r>
      <w:r w:rsidR="00950835">
        <w:rPr>
          <w:rFonts w:ascii="Arial" w:hAnsi="Arial" w:cs="Arial"/>
          <w:sz w:val="24"/>
          <w:szCs w:val="24"/>
        </w:rPr>
        <w:t>9 slučajeva</w:t>
      </w:r>
      <w:r>
        <w:rPr>
          <w:rFonts w:ascii="Arial" w:hAnsi="Arial" w:cs="Arial"/>
          <w:sz w:val="24"/>
          <w:szCs w:val="24"/>
        </w:rPr>
        <w:t>. Najzastupljenija kategorija je „Razno“</w:t>
      </w:r>
      <w:r w:rsidRPr="00CF6DC8">
        <w:rPr>
          <w:rFonts w:ascii="Arial" w:hAnsi="Arial" w:cs="Arial"/>
          <w:sz w:val="24"/>
          <w:szCs w:val="24"/>
        </w:rPr>
        <w:t xml:space="preserve">. Najviše se prijava odnosi na slučaj </w:t>
      </w:r>
      <w:r>
        <w:rPr>
          <w:rFonts w:ascii="Arial" w:hAnsi="Arial" w:cs="Arial"/>
          <w:sz w:val="24"/>
          <w:szCs w:val="24"/>
        </w:rPr>
        <w:t xml:space="preserve">„MORH“ izvođenja </w:t>
      </w:r>
      <w:r w:rsidR="00950835">
        <w:rPr>
          <w:rFonts w:ascii="Arial" w:hAnsi="Arial" w:cs="Arial"/>
          <w:sz w:val="24"/>
          <w:szCs w:val="24"/>
        </w:rPr>
        <w:t xml:space="preserve">vojnih vježbi na planini Dinari  te </w:t>
      </w:r>
      <w:r w:rsidR="00950835" w:rsidRPr="00CF6DC8">
        <w:rPr>
          <w:rFonts w:ascii="Arial" w:hAnsi="Arial" w:cs="Arial"/>
          <w:sz w:val="24"/>
          <w:szCs w:val="24"/>
        </w:rPr>
        <w:t xml:space="preserve">na slučaj </w:t>
      </w:r>
      <w:r w:rsidR="00950835">
        <w:rPr>
          <w:rFonts w:ascii="Arial" w:hAnsi="Arial" w:cs="Arial"/>
          <w:sz w:val="24"/>
          <w:szCs w:val="24"/>
        </w:rPr>
        <w:t xml:space="preserve">„Olupine“, stara neregistrirana vozila ostavljena na javnim površinama. </w:t>
      </w:r>
      <w:r w:rsidRPr="00CF6DC8">
        <w:rPr>
          <w:rFonts w:ascii="Arial" w:hAnsi="Arial" w:cs="Arial"/>
          <w:sz w:val="24"/>
          <w:szCs w:val="24"/>
        </w:rPr>
        <w:t xml:space="preserve"> Slučajeve prijavljuju nešto malo više muškarci od žena. Ljudi uglavnom žele os</w:t>
      </w:r>
      <w:r>
        <w:rPr>
          <w:rFonts w:ascii="Arial" w:hAnsi="Arial" w:cs="Arial"/>
          <w:sz w:val="24"/>
          <w:szCs w:val="24"/>
        </w:rPr>
        <w:t>tati anonimni.</w:t>
      </w:r>
      <w:r w:rsidRPr="00CF6DC8">
        <w:rPr>
          <w:rFonts w:ascii="Arial" w:hAnsi="Arial" w:cs="Arial"/>
          <w:sz w:val="24"/>
          <w:szCs w:val="24"/>
        </w:rPr>
        <w:t xml:space="preserve"> Suradnju s nadležnim službama ocijenili bi s ocjenom 4 na skali od 1 do 5. Napominjemo da je u prethodnom izvještajnom razdoblju poboljšana suradnja s Gradom Kninom vezano za zajedničko rješavanje slučajeva</w:t>
      </w:r>
      <w:r w:rsidR="00950835">
        <w:rPr>
          <w:rFonts w:ascii="Arial" w:hAnsi="Arial" w:cs="Arial"/>
          <w:sz w:val="24"/>
          <w:szCs w:val="24"/>
        </w:rPr>
        <w:t>, posebno s komunalnim redarstvom</w:t>
      </w:r>
      <w:r w:rsidRPr="00CF6DC8">
        <w:rPr>
          <w:rFonts w:ascii="Arial" w:hAnsi="Arial" w:cs="Arial"/>
          <w:sz w:val="24"/>
          <w:szCs w:val="24"/>
        </w:rPr>
        <w:t>.</w:t>
      </w:r>
    </w:p>
    <w:p w:rsidR="00950835" w:rsidRDefault="00950835" w:rsidP="002510AC">
      <w:pPr>
        <w:jc w:val="both"/>
        <w:rPr>
          <w:rFonts w:ascii="Arial" w:hAnsi="Arial" w:cs="Arial"/>
          <w:sz w:val="24"/>
          <w:szCs w:val="24"/>
        </w:rPr>
      </w:pPr>
    </w:p>
    <w:p w:rsidR="00950835" w:rsidRPr="00CF6DC8" w:rsidRDefault="00950835" w:rsidP="00251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Slučajevi koje bi istaknuli: </w:t>
      </w:r>
    </w:p>
    <w:p w:rsidR="00312004" w:rsidRDefault="00312004" w:rsidP="002510AC">
      <w:pPr>
        <w:jc w:val="both"/>
        <w:rPr>
          <w:rFonts w:ascii="Arial" w:hAnsi="Arial" w:cs="Arial"/>
          <w:sz w:val="24"/>
          <w:szCs w:val="24"/>
        </w:rPr>
      </w:pPr>
    </w:p>
    <w:p w:rsidR="00312004" w:rsidRPr="00CF6DC8" w:rsidRDefault="00950835" w:rsidP="00251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Vojne</w:t>
      </w:r>
      <w:r w:rsidR="00312004">
        <w:rPr>
          <w:rFonts w:ascii="Arial" w:hAnsi="Arial" w:cs="Arial"/>
          <w:sz w:val="24"/>
          <w:szCs w:val="24"/>
        </w:rPr>
        <w:t xml:space="preserve"> vježbi na planini Dinari</w:t>
      </w:r>
      <w:r w:rsidR="00312004" w:rsidRPr="00CF6DC8">
        <w:rPr>
          <w:rFonts w:ascii="Arial" w:hAnsi="Arial" w:cs="Arial"/>
          <w:sz w:val="24"/>
          <w:szCs w:val="24"/>
        </w:rPr>
        <w:t>:</w:t>
      </w:r>
    </w:p>
    <w:p w:rsidR="00312004" w:rsidRPr="00CF6DC8" w:rsidRDefault="00312004" w:rsidP="002510AC">
      <w:pPr>
        <w:jc w:val="both"/>
        <w:rPr>
          <w:rFonts w:ascii="Arial" w:hAnsi="Arial" w:cs="Arial"/>
          <w:sz w:val="24"/>
          <w:szCs w:val="24"/>
        </w:rPr>
      </w:pPr>
    </w:p>
    <w:p w:rsidR="00312004" w:rsidRPr="00AB4D46" w:rsidRDefault="00312004" w:rsidP="00BD7742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B4D46">
        <w:rPr>
          <w:rFonts w:ascii="Arial" w:hAnsi="Arial" w:cs="Arial"/>
        </w:rPr>
        <w:t>U zadnje vrijeme učestalo se izvode vojne vježbe i izvan ograđenog prostora. Osim buke koju stvaraju eksplozije također je zatvorena cesta prema Dinari pa osobe i automobili ne mogu proći dok se vježba ne završi. Uglavnom se traži bolje informiranje o vrem</w:t>
      </w:r>
      <w:r>
        <w:rPr>
          <w:rFonts w:ascii="Arial" w:hAnsi="Arial" w:cs="Arial"/>
        </w:rPr>
        <w:t xml:space="preserve">enu izvođenja vježbi ali i bolji </w:t>
      </w:r>
      <w:proofErr w:type="spellStart"/>
      <w:r>
        <w:rPr>
          <w:rFonts w:ascii="Arial" w:hAnsi="Arial" w:cs="Arial"/>
        </w:rPr>
        <w:t>monitoring</w:t>
      </w:r>
      <w:proofErr w:type="spellEnd"/>
      <w:r>
        <w:rPr>
          <w:rFonts w:ascii="Arial" w:hAnsi="Arial" w:cs="Arial"/>
        </w:rPr>
        <w:t xml:space="preserve"> stanja u okolišu.</w:t>
      </w:r>
    </w:p>
    <w:p w:rsidR="00950835" w:rsidRPr="00950835" w:rsidRDefault="00950835" w:rsidP="00950835">
      <w:pPr>
        <w:rPr>
          <w:rFonts w:ascii="Arial" w:hAnsi="Arial" w:cs="Arial"/>
          <w:sz w:val="24"/>
          <w:szCs w:val="24"/>
        </w:rPr>
      </w:pPr>
      <w:r w:rsidRPr="00950835">
        <w:rPr>
          <w:rFonts w:ascii="Arial" w:hAnsi="Arial" w:cs="Arial"/>
          <w:sz w:val="24"/>
          <w:szCs w:val="24"/>
        </w:rPr>
        <w:t>Neregistrirani automobili na javnim površinama:</w:t>
      </w:r>
    </w:p>
    <w:p w:rsidR="00950835" w:rsidRDefault="00950835" w:rsidP="00950835">
      <w:pPr>
        <w:jc w:val="both"/>
        <w:rPr>
          <w:rFonts w:ascii="Arial" w:hAnsi="Arial" w:cs="Arial"/>
          <w:sz w:val="24"/>
          <w:szCs w:val="24"/>
        </w:rPr>
      </w:pPr>
    </w:p>
    <w:p w:rsidR="00950835" w:rsidRPr="00CF6DC8" w:rsidRDefault="00950835" w:rsidP="009508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Kninu i okolici ljudi ostavljaju stara neregistrirana vozila na javnim površinama. U izvještajnom razdoblju imali smo prijave za 10 takvih vozila. Obavijestili smo komunalno redarstvo Grada Knina. Nakon što smo slučaj promovirali na našemu </w:t>
      </w:r>
      <w:proofErr w:type="spellStart"/>
      <w:r>
        <w:rPr>
          <w:rFonts w:ascii="Arial" w:hAnsi="Arial" w:cs="Arial"/>
          <w:sz w:val="24"/>
          <w:szCs w:val="24"/>
        </w:rPr>
        <w:t>facebook</w:t>
      </w:r>
      <w:proofErr w:type="spellEnd"/>
      <w:r>
        <w:rPr>
          <w:rFonts w:ascii="Arial" w:hAnsi="Arial" w:cs="Arial"/>
          <w:sz w:val="24"/>
          <w:szCs w:val="24"/>
        </w:rPr>
        <w:t xml:space="preserve"> profilu, građani su počeli više prijavljivati napuštena vozila u Kninu i okolici, a komunalno redarstvo je krenulo s akcijom pisanih opomena te su pojedine olupine već uklonjene od strane vlasnika.</w:t>
      </w:r>
    </w:p>
    <w:p w:rsidR="00950835" w:rsidRPr="00CF6DC8" w:rsidRDefault="00950835" w:rsidP="00950835">
      <w:pPr>
        <w:jc w:val="both"/>
        <w:rPr>
          <w:rFonts w:ascii="Arial" w:hAnsi="Arial" w:cs="Arial"/>
          <w:sz w:val="24"/>
          <w:szCs w:val="24"/>
        </w:rPr>
      </w:pPr>
    </w:p>
    <w:p w:rsidR="00950835" w:rsidRPr="00BD7742" w:rsidRDefault="00950835" w:rsidP="00950835"/>
    <w:p w:rsidR="00327A15" w:rsidRDefault="00327A15" w:rsidP="00327A15">
      <w:pPr>
        <w:pStyle w:val="BodyText"/>
        <w:spacing w:after="140"/>
      </w:pPr>
      <w:r>
        <w:rPr>
          <w:rFonts w:ascii="Arial" w:hAnsi="Arial" w:cs="Arial"/>
          <w:i/>
          <w:iCs/>
          <w:sz w:val="22"/>
          <w:szCs w:val="22"/>
        </w:rPr>
        <w:t xml:space="preserve">«Sadržaj ovog teksta isključiva je odgovornost Ekološke udruge „Krka“ Knin i  ni na koji se način ne može smatrati da odražava gledišta Europske unije i Ureda Vlade Republike Hrvatske za udruge.» </w:t>
      </w:r>
    </w:p>
    <w:p w:rsidR="00312004" w:rsidRDefault="00312004" w:rsidP="00BD7742"/>
    <w:sectPr w:rsidR="00312004" w:rsidSect="00F5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5C" w:rsidRDefault="00D7765C" w:rsidP="00CD1948">
      <w:r>
        <w:separator/>
      </w:r>
    </w:p>
  </w:endnote>
  <w:endnote w:type="continuationSeparator" w:id="0">
    <w:p w:rsidR="00D7765C" w:rsidRDefault="00D7765C" w:rsidP="00CD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5C" w:rsidRDefault="00D7765C" w:rsidP="00CD1948">
      <w:r>
        <w:separator/>
      </w:r>
    </w:p>
  </w:footnote>
  <w:footnote w:type="continuationSeparator" w:id="0">
    <w:p w:rsidR="00D7765C" w:rsidRDefault="00D7765C" w:rsidP="00CD1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E2528"/>
    <w:rsid w:val="00013F5C"/>
    <w:rsid w:val="002510AC"/>
    <w:rsid w:val="00312004"/>
    <w:rsid w:val="00327A15"/>
    <w:rsid w:val="004632F8"/>
    <w:rsid w:val="004E2528"/>
    <w:rsid w:val="004E71A7"/>
    <w:rsid w:val="0050616D"/>
    <w:rsid w:val="005F7B56"/>
    <w:rsid w:val="00651BBB"/>
    <w:rsid w:val="0066798A"/>
    <w:rsid w:val="006777B8"/>
    <w:rsid w:val="00761528"/>
    <w:rsid w:val="00823B70"/>
    <w:rsid w:val="00865E0D"/>
    <w:rsid w:val="009319FF"/>
    <w:rsid w:val="00950835"/>
    <w:rsid w:val="009C4374"/>
    <w:rsid w:val="00A31BAD"/>
    <w:rsid w:val="00AB4D46"/>
    <w:rsid w:val="00B82EB9"/>
    <w:rsid w:val="00BD2387"/>
    <w:rsid w:val="00BD7742"/>
    <w:rsid w:val="00CD1948"/>
    <w:rsid w:val="00CF6DC8"/>
    <w:rsid w:val="00D7765C"/>
    <w:rsid w:val="00D90D98"/>
    <w:rsid w:val="00F52398"/>
    <w:rsid w:val="00FD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98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6DC8"/>
    <w:pPr>
      <w:spacing w:after="360"/>
    </w:pPr>
    <w:rPr>
      <w:rFonts w:ascii="inherit" w:hAnsi="inherit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19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1948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unhideWhenUsed/>
    <w:rsid w:val="00CD19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1948"/>
    <w:rPr>
      <w:rFonts w:ascii="Calibri" w:hAnsi="Calibri"/>
    </w:rPr>
  </w:style>
  <w:style w:type="paragraph" w:styleId="BodyText">
    <w:name w:val="Body Text"/>
    <w:basedOn w:val="Normal"/>
    <w:link w:val="BodyTextChar"/>
    <w:rsid w:val="00327A15"/>
    <w:pPr>
      <w:widowControl w:val="0"/>
      <w:suppressAutoHyphens/>
      <w:spacing w:after="120"/>
    </w:pPr>
    <w:rPr>
      <w:rFonts w:ascii="Times New Roman" w:eastAsia="DejaVu Sans" w:hAnsi="Times New Roman"/>
      <w:kern w:val="1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rsid w:val="00327A15"/>
    <w:rPr>
      <w:rFonts w:eastAsia="DejaVu Sans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0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0" w:color="E2E0E0"/>
                <w:bottom w:val="none" w:sz="0" w:space="0" w:color="auto"/>
                <w:right w:val="none" w:sz="0" w:space="0" w:color="auto"/>
              </w:divBdr>
              <w:divsChild>
                <w:div w:id="1735808115">
                  <w:marLeft w:val="-193"/>
                  <w:marRight w:val="-1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 1</vt:lpstr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1</dc:title>
  <dc:creator>korisnik</dc:creator>
  <cp:lastModifiedBy>korisnik</cp:lastModifiedBy>
  <cp:revision>4</cp:revision>
  <dcterms:created xsi:type="dcterms:W3CDTF">2016-09-20T08:06:00Z</dcterms:created>
  <dcterms:modified xsi:type="dcterms:W3CDTF">2016-09-20T08:32:00Z</dcterms:modified>
</cp:coreProperties>
</file>